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การจดทะเบียนพาณิชย์ (เลิกประกอบพาณิชยกิจ) ตามพ.ร.บ.ทะเบียนพาณิชย์พ.ศ. 2499 กรณีผู้ขอจดทะเบียนเป็นบุคคลธรรมดา </w:t>
        <w:tab/>
        <w:t xml:space="preserve">องค์การบริหารส่วนตำบลโคกหินแฮ่ อำเภอเรณูนคร จังหวัดนครพนม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องค์การบริหารส่วนตำบลโคกหินแฮ่ อำเภอเรณูนคร จังหวัดนครพนม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การจดทะเบียนพาณิชย์ (เลิกประกอบพาณิชยกิจ) ตามพ.ร.บ.ทะเบียนพาณิชย์พ.ศ. 2499 กรณีผู้ขอจดทะเบียนเป็นบุคคลธรรมดา </w:t>
        <w:tab/>
        <w:t xml:space="preserve">องค์การบริหารส่วนตำบลโคกหินแฮ่ อำเภอเรณูนคร จังหวัดนครพนม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องค์การบริหารส่วนตำบลโคกหินแฮ่ อำเภอเรณูนคร จังหวัดนครพนม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จดทะเบียน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/>
              <w:tab/>
              <w:t xml:space="preserve">ประกาศกรมพัฒนาธุรกิจการค้าเรื่องกำหนดแบบพิมพ์เพื่อใช้ในการให้บริการข้อมูลทะเบียนพาณิชย์พ.ศ. 2555  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กฎกระทรวงพาณิชย์ฉบับที่ 3 (พ.ศ. 2540) ออกตามความในพระราชบัญญัติทะเบียนพาณิชย์พ.ศ. 2499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คำสั่งสำนักงานกลางทะเบียนพาณิชย์ที่ 1/2553  เรื่องหลักเกณฑ์และวิธีการกำหนดเลขทะเบียนพาณิชย์และเลขคำขอจดทะเบียนพาณิชย์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สำนักงานกลางทะเบียนพาณิชย์ที่1/2554เรื่องหลักเกณฑ์และวิธีการกำหนดเลขทะเบียนพาณิชย์และเลขคำขอจดทะเบียนพาณิชย์องค์การบริหารส่วนตำบล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ประกาศกรมพัฒนาธุรกิจการค้าเรื่องกำหนดแบบพิมพ์พ.ศ. 2549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ประกาศกระทรวงพาณิชย์ฉบับที่ 83 (พ.ศ. 2515)  เรื่องกำหนดพาณิชยกิจที่ไม่อยู่ภายใต้บังคับของกฎหมายว่าด้วยทะเบียนพาณิชย์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ประกาศกระทรวงพาณิชย์ฉบับที่ 93 (พ.ศ. 2520) เรื่องกำหนดพาณิชยกิจที่ไม่อยู่ภายใต้บังคับแห่งพระราชบัญญัติทะเบียนพาณิชย์พ.ศ. 2499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พาณิชย์ (ฉบับที่ 9) พ.ศ. 2552 และ (ฉบับที่ 10) พ.ศ. 2553 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ประกาศกระทรวงพาณิชย์เรื่องแต่งตั้งพนักงานเจ้าหน้าที่และนายทะเบียนพาณิชย์  (ฉบับที่ 8) พ.ศ.2552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ประกาศกระทรวงพาณิชย์เรื่องให้ผู้ประกอบพาณิชยกิจต้องจดทะเบียนพาณิชย์ (ฉบับที่ 11) พ.ศ. 2553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พ.ร.ฎ. กำหนดกิจการเป็นพาณิชยกิจพ.ศ.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ทะเบียนพาณิชย์พ.ศ. 2499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[สำเนาคู่มือประชาชน] การจดทะเบียนพาณิชย์ (เลิกประกอบพาณิชยกิจ) ตามพ.ร.บ.ทะเบียนพาณิชย์พ.ศ. 2499 กรณีผู้ขอจดทะเบียนเป็นบุคคลธรรมดา </w:t>
        <w:tab/>
        <w:t xml:space="preserve">องค์การบริหารส่วนตำบลโคกหินแฮ่ อำเภอเรณูนคร จังหวัดนครพนม 13/08/2558 15:39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องค์การบริหารส่วนตำบลโคกหินแฮ่ เลขที่ 87 หมู่ที่ 3 ตำบลโคกหินแฮ่ อำเภอเรณูนคร จังหวัดนครพนม 48170 โทร/โทรสาร.042530831 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/>
        <w:br/>
        <w:t xml:space="preserve"/>
        <w:tab/>
        <w:t xml:space="preserve">หลักเกณฑ์ วิธีการ เงื่อนไขในการยื่นคำขอ และในการพิจารณาอนุญาต</w:t>
        <w:br/>
        <w:t xml:space="preserve"/>
        <w:br/>
        <w:t xml:space="preserve"/>
        <w:br/>
        <w:t xml:space="preserve">1. ผู้ประกอบพาณิชยกิจซึ่งจดทะเบียนพาณิชย์ไว้ต่อมาได้เลิกประกอบพาณิชยกิจทั้งหมดจะโดยเหตุใดก็ตามเช่นขาดทุนไม่ประสงค์จะประกอบการค้าต่อไปเจ้าของสถานที่เรียกห้องคืนเพราะหมดสัญญาเช่าหรือเลิกห้างหุ้นส่วนบริษัทให้ยื่นคำขอจดทะเบียนเลิกประกอบพาณิชยกิจต่อพนักงานเจ้าหน้าที่ภายในกำหนด 30 วันนับตั้งแต่วันเลิกประกอบพาณิชยกิจ (มาตรา 13)</w:t>
        <w:br/>
        <w:t xml:space="preserve"/>
        <w:br/>
        <w:t xml:space="preserve">2. กรณีผู้ประกอบพาณิชยกิจมีเหตุขัดข้องไม่สามารถยื่นคำขอจดทะเบียนเลิกด้วยตนเองเช่นวิกลจริตตายสาบสูญเป็นต้นให้ผู้ที่มีส่วนได้เสียตามกฎหมายเช่นสามีภริยาบิดามารดาหรือบุตรยื่นขอจดทะเบียนเลิกประกอบพาณิชยกิจแทนผู้ประกอบพาณิชยกิจนั้นได้โดยให้ผู้มีส่วนได้เสียตามกฎหมายลงลายมือชื่อในคำขอจดทะเบียนเลิกพร้อมแนบเอกสารหลักฐานการที่ผู้ประกอบพาณิชยกิจไม่สามารถมายื่นคำขอจดทะเบียนได้ด้วยตนเองเช่นใบมรณบัตรคำสั่งศาลเป็นต้น</w:t>
        <w:br/>
        <w:t xml:space="preserve"/>
        <w:br/>
        <w:t xml:space="preserve">3. ผู้ประกอบพาณิชยกิจสามารถยื่นจดทะเบียนเลิกประกอบพาณิชยกิจได้ด้วยตนเองหรือจะมอบอำนาจให้ผู้อื่นยื่นแทนก็ได้</w:t>
        <w:br/>
        <w:t xml:space="preserve"/>
        <w:br/>
        <w:t xml:space="preserve">4.ให้ผู้ประกอบพาณิชยกิจซึ่งเป็นเจ้าของกิจการหรือผู้มีส่วนได้เสีย (แล้วแต่กรณี) เป็นผู้ลงลายมือชื่อรับรองรายการในคำขอจดทะเบียนและเอกสารประกอบคำขอจดทะเบียน</w:t>
        <w:br/>
        <w:t xml:space="preserve"/>
        <w:br/>
        <w:t xml:space="preserve">5. แบบพิมพ์คำขอจดทะเบียน (แบบทพ.) หรือหนังสือมอบอำนาจสามารถขอได้จากพนักงานเจ้าหน้าที่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ผู้ที่ประสงค์จะจดทะเบียนพาณิชย์ (เลิกประกอบพาณิชยกิจ) ยื่นคำขอพร้อมเอกสารหลักฐาน และเจ้าหน้าที่ตรวจสอบความถูกต้องของเอกสารหลักฐานประกอบ/แจ้งผล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องค์การบริหารส่วนตำบลโคกหินแฮ่ อำเภอเรณูนคร จังหวัดนครพนม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เจ้าหน้าที่การเงินรับชำระค่าธรรมเนียม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องค์การบริหารส่วนตำบลโคกหินแฮ่ อำเภอเรณูนคร จังหวัดนครพนม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นายทะเบียนรับจดทะเบียน(เลิกประกอบพาณิชยกิจ) /เจ้าหน้าที่บันทึกข้อมูลเข้าระบบ/จัดเตรียมใบสำคัญการจดทะเบียน/หนังสือรับรอง/สำเนาเอกสาร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องค์การบริหารส่วนตำบลโคกหินแฮ่ อำเภอเรณูนคร จังหวัดนครพนม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นายทะเบียนตรวจเอกสารและลงนาม/มอบใบทะเบียนพาณิชย์ให้ผู้ยื่นคำขอ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องค์การบริหารส่วนตำบลโคกหินแฮ่ อำเภอเรณูนคร จังหวัดนครพนม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0 -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109DC79D" w14:textId="77777777" w:rsidTr="00AC4ACB">
        <w:trPr>
          <w:jc w:val="center"/>
        </w:trPr>
        <w:tc>
          <w:tcPr>
            <w:tcW w:w="10386" w:type="dxa"/>
            <w:gridSpan w:val="7"/>
            <w:vAlign w:val="center"/>
          </w:tcPr>
          <w:p w14:paraId="067D511F" w14:textId="311D6882" w:rsidR="004C3BDE" w:rsidRPr="000C2AAC" w:rsidRDefault="004C3BDE" w:rsidP="004C3BDE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เอกสารยืนยันตัวตนที่ออกโดยหน่วยงานภาครัฐ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สำเนาบัตรประจำตัวประชาชน (ผู้จด) พร้อมนำบัตรประชาชนมาแสดง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ใบทะเบียนพาณิชย์ (ฉบับจริง)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หลักฐานแสดงความเป็นทายาทของผู้ลงชื่อแทนผู้ประกอบพาณิชยกิจซึ่งถึงแก่กรรมพร้อมลงนามรับรองสำเนาถูกต้อง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หลักฐานแสดงความเป็นทายาทของผู้ลงชื่อแทนผู้ประกอบพาณิชยกิจซึ่งถึงแก่กรรมพร้อมลงนามรับรองสำเนาถูกต้อง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เลิก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20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ออกใบแทน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30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ขอตรวจเอกสาร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20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คัดสำเนาและรับรองเอกสาร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30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องค์การบริหารส่วนตำบลโคกหินแฮ่ เลขที่ 87 หมู่ที่ 3 ตำบลโคกหินแฮ่ อำเภอเรณูนคร จังหวัดนครพนม 48170 โทร/โทรสาร.042530831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กรมพัฒนาธุรกิจการค้า กองทะเบียนธุรกิจ ส่วนพัฒนาการจดทะเบียนพาณิชย์ เลขที่ 563 ถนนนนทบุรี ตำบลบางกระสอ อำเภอเมืองนนทบุรี จังหวัดนนทบุรี 11000 โทร. 02-547-44446-7 โทรสาร. 02-547-4431 สายด่วน. 1570 ต่อ 3924,3914,3932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14/09/2558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องค์การบริหารส่วนตำบลโคกหินแฮ่ อำเภอเรณูนคร จังหวัดนครพนม สถ.มท.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